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A6" w:rsidRDefault="00626E08" w:rsidP="00E355A6">
      <w:pPr>
        <w:jc w:val="center"/>
        <w:rPr>
          <w:b/>
          <w:sz w:val="28"/>
          <w:szCs w:val="28"/>
          <w:u w:val="single"/>
        </w:rPr>
      </w:pPr>
      <w:r w:rsidRPr="00FB05B8">
        <w:rPr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3220119" cy="504825"/>
            <wp:effectExtent l="19050" t="0" r="0" b="0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767" cy="51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5B8" w:rsidRPr="00FB05B8">
        <w:rPr>
          <w:b/>
          <w:sz w:val="28"/>
          <w:szCs w:val="28"/>
          <w:u w:val="single"/>
        </w:rPr>
        <w:t xml:space="preserve"> </w:t>
      </w:r>
      <w:r w:rsidR="00FB05B8" w:rsidRPr="00FB05B8">
        <w:rPr>
          <w:b/>
          <w:sz w:val="28"/>
          <w:szCs w:val="28"/>
          <w:u w:val="single"/>
        </w:rPr>
        <w:tab/>
      </w:r>
      <w:r w:rsidR="00FB05B8" w:rsidRPr="00FB05B8">
        <w:rPr>
          <w:b/>
          <w:sz w:val="28"/>
          <w:szCs w:val="28"/>
          <w:u w:val="single"/>
        </w:rPr>
        <w:tab/>
        <w:t>FICHE D’OUVERTURE DE COMPTE</w:t>
      </w:r>
    </w:p>
    <w:p w:rsidR="00626E08" w:rsidRPr="00E355A6" w:rsidRDefault="00190AFB" w:rsidP="00E355A6">
      <w:pPr>
        <w:jc w:val="center"/>
        <w:rPr>
          <w:b/>
          <w:sz w:val="28"/>
          <w:szCs w:val="28"/>
          <w:u w:val="single"/>
        </w:rPr>
      </w:pPr>
      <w:r w:rsidRPr="00190AFB">
        <w:rPr>
          <w:noProof/>
          <w:sz w:val="28"/>
          <w:szCs w:val="28"/>
          <w:lang w:eastAsia="fr-FR"/>
        </w:rPr>
        <w:pict>
          <v:rect id="_x0000_s1056" style="position:absolute;left:0;text-align:left;margin-left:426.75pt;margin-top:21.95pt;width:105.75pt;height:33pt;z-index:251677696"/>
        </w:pict>
      </w:r>
      <w:r w:rsidRPr="00190AFB">
        <w:rPr>
          <w:noProof/>
          <w:sz w:val="28"/>
          <w:szCs w:val="28"/>
          <w:lang w:eastAsia="fr-FR"/>
        </w:rPr>
        <w:pict>
          <v:rect id="_x0000_s1055" style="position:absolute;left:0;text-align:left;margin-left:-8.85pt;margin-top:21.95pt;width:427.35pt;height:33pt;z-index:-251659265"/>
        </w:pict>
      </w:r>
    </w:p>
    <w:p w:rsidR="00626E08" w:rsidRDefault="00FB05B8" w:rsidP="00A87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 :</w:t>
      </w:r>
    </w:p>
    <w:p w:rsidR="00AB6D40" w:rsidRPr="00FB05B8" w:rsidRDefault="00AB6D40" w:rsidP="00A87996">
      <w:pPr>
        <w:jc w:val="both"/>
        <w:rPr>
          <w:b/>
          <w:sz w:val="28"/>
          <w:szCs w:val="28"/>
        </w:rPr>
      </w:pPr>
    </w:p>
    <w:p w:rsidR="00626E08" w:rsidRPr="00A46FBE" w:rsidRDefault="00A46FBE" w:rsidP="00A46FBE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A46FBE">
        <w:rPr>
          <w:b/>
          <w:sz w:val="24"/>
          <w:szCs w:val="24"/>
          <w:u w:val="single"/>
        </w:rPr>
        <w:t>RENSEIGNEMENTS SUR LA SOCIÉTÉ</w:t>
      </w:r>
    </w:p>
    <w:tbl>
      <w:tblPr>
        <w:tblStyle w:val="Grilledutableau"/>
        <w:tblW w:w="0" w:type="auto"/>
        <w:jc w:val="center"/>
        <w:tblLook w:val="04A0"/>
      </w:tblPr>
      <w:tblGrid>
        <w:gridCol w:w="1875"/>
        <w:gridCol w:w="3427"/>
        <w:gridCol w:w="1960"/>
        <w:gridCol w:w="3344"/>
      </w:tblGrid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746E00" w:rsidP="00B40673">
            <w:pPr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Forme juridique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Capital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8731" w:type="dxa"/>
            <w:gridSpan w:val="3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Ville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BP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Tél.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Date de création</w:t>
            </w:r>
          </w:p>
        </w:tc>
        <w:tc>
          <w:tcPr>
            <w:tcW w:w="3427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CC N°</w:t>
            </w:r>
          </w:p>
        </w:tc>
        <w:tc>
          <w:tcPr>
            <w:tcW w:w="3344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Régime d’imposition</w:t>
            </w:r>
          </w:p>
        </w:tc>
        <w:tc>
          <w:tcPr>
            <w:tcW w:w="3427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Centre des impôts</w:t>
            </w:r>
          </w:p>
        </w:tc>
        <w:tc>
          <w:tcPr>
            <w:tcW w:w="3344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Exonérée de la TVA</w:t>
            </w:r>
          </w:p>
        </w:tc>
        <w:tc>
          <w:tcPr>
            <w:tcW w:w="3427" w:type="dxa"/>
          </w:tcPr>
          <w:p w:rsidR="00B40673" w:rsidRPr="0029799D" w:rsidRDefault="00B40673" w:rsidP="00B40673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OUI</w:t>
            </w:r>
          </w:p>
          <w:p w:rsidR="00B40673" w:rsidRPr="0029799D" w:rsidRDefault="00B40673" w:rsidP="00B40673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Exonérée d’AIRSI</w:t>
            </w:r>
          </w:p>
        </w:tc>
        <w:tc>
          <w:tcPr>
            <w:tcW w:w="3344" w:type="dxa"/>
          </w:tcPr>
          <w:p w:rsidR="00B40673" w:rsidRPr="0029799D" w:rsidRDefault="00B40673" w:rsidP="00B40673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OUI</w:t>
            </w:r>
          </w:p>
          <w:p w:rsidR="00B40673" w:rsidRPr="0029799D" w:rsidRDefault="00B40673" w:rsidP="00B40673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NON</w:t>
            </w:r>
          </w:p>
        </w:tc>
      </w:tr>
      <w:tr w:rsidR="00AD003C" w:rsidRPr="0029799D" w:rsidTr="00E355A6">
        <w:trPr>
          <w:trHeight w:val="567"/>
          <w:jc w:val="center"/>
        </w:trPr>
        <w:tc>
          <w:tcPr>
            <w:tcW w:w="1875" w:type="dxa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Activités</w:t>
            </w:r>
          </w:p>
        </w:tc>
        <w:tc>
          <w:tcPr>
            <w:tcW w:w="8731" w:type="dxa"/>
            <w:gridSpan w:val="3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D003C" w:rsidRPr="0029799D" w:rsidTr="00E355A6">
        <w:trPr>
          <w:trHeight w:val="567"/>
          <w:jc w:val="center"/>
        </w:trPr>
        <w:tc>
          <w:tcPr>
            <w:tcW w:w="7262" w:type="dxa"/>
            <w:gridSpan w:val="3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Montant HT annuel (estimé) des achats auprès de SOS BOULONNERIE</w:t>
            </w:r>
          </w:p>
        </w:tc>
        <w:tc>
          <w:tcPr>
            <w:tcW w:w="3344" w:type="dxa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355A6" w:rsidRPr="00554136" w:rsidRDefault="00E355A6" w:rsidP="00554136">
      <w:pPr>
        <w:jc w:val="both"/>
        <w:rPr>
          <w:b/>
          <w:sz w:val="24"/>
          <w:szCs w:val="24"/>
          <w:u w:val="single"/>
        </w:rPr>
      </w:pPr>
    </w:p>
    <w:p w:rsidR="00746133" w:rsidRPr="00746133" w:rsidRDefault="00A46FBE" w:rsidP="00746133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A46FBE">
        <w:rPr>
          <w:b/>
          <w:sz w:val="24"/>
          <w:szCs w:val="24"/>
          <w:u w:val="single"/>
        </w:rPr>
        <w:t>INTERLOCUTEURS</w:t>
      </w:r>
    </w:p>
    <w:tbl>
      <w:tblPr>
        <w:tblStyle w:val="Grilledutableau"/>
        <w:tblW w:w="0" w:type="auto"/>
        <w:jc w:val="center"/>
        <w:tblLook w:val="04A0"/>
      </w:tblPr>
      <w:tblGrid>
        <w:gridCol w:w="2651"/>
        <w:gridCol w:w="2651"/>
        <w:gridCol w:w="2652"/>
        <w:gridCol w:w="2652"/>
      </w:tblGrid>
      <w:tr w:rsidR="00420886" w:rsidRPr="0029799D" w:rsidTr="00E355A6">
        <w:trPr>
          <w:jc w:val="center"/>
        </w:trPr>
        <w:tc>
          <w:tcPr>
            <w:tcW w:w="2651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651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2652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2652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E-MAIL</w:t>
            </w: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DIRECTION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ACHATS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COMPTABILITÉ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</w:tbl>
    <w:p w:rsidR="00A46FBE" w:rsidRDefault="00A46FBE" w:rsidP="00A46FBE">
      <w:pPr>
        <w:jc w:val="both"/>
        <w:rPr>
          <w:b/>
          <w:sz w:val="24"/>
          <w:szCs w:val="24"/>
          <w:u w:val="single"/>
        </w:rPr>
      </w:pPr>
    </w:p>
    <w:p w:rsidR="00746133" w:rsidRDefault="00746133" w:rsidP="00746133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DOMICILIATIONS BANCAIRES</w:t>
      </w:r>
    </w:p>
    <w:tbl>
      <w:tblPr>
        <w:tblStyle w:val="Grilledutableau"/>
        <w:tblW w:w="0" w:type="auto"/>
        <w:jc w:val="center"/>
        <w:tblLook w:val="04A0"/>
      </w:tblPr>
      <w:tblGrid>
        <w:gridCol w:w="3535"/>
        <w:gridCol w:w="3535"/>
        <w:gridCol w:w="3536"/>
      </w:tblGrid>
      <w:tr w:rsidR="00746133" w:rsidRPr="00746133" w:rsidTr="00746133">
        <w:trPr>
          <w:jc w:val="center"/>
        </w:trPr>
        <w:tc>
          <w:tcPr>
            <w:tcW w:w="3535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 w:rsidRPr="00746133">
              <w:rPr>
                <w:b/>
                <w:sz w:val="24"/>
                <w:szCs w:val="24"/>
              </w:rPr>
              <w:t>BANQUE</w:t>
            </w:r>
          </w:p>
        </w:tc>
        <w:tc>
          <w:tcPr>
            <w:tcW w:w="3535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N° DE </w:t>
            </w:r>
            <w:r w:rsidRPr="00746133">
              <w:rPr>
                <w:b/>
                <w:sz w:val="24"/>
                <w:szCs w:val="24"/>
              </w:rPr>
              <w:t>COMPTE</w:t>
            </w:r>
          </w:p>
        </w:tc>
        <w:tc>
          <w:tcPr>
            <w:tcW w:w="3536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 w:rsidRPr="00746133">
              <w:rPr>
                <w:b/>
                <w:sz w:val="24"/>
                <w:szCs w:val="24"/>
              </w:rPr>
              <w:t>NOM DU GESTIONNAIRE</w:t>
            </w:r>
          </w:p>
        </w:tc>
      </w:tr>
      <w:tr w:rsidR="00746133" w:rsidTr="00746133">
        <w:trPr>
          <w:trHeight w:val="567"/>
          <w:jc w:val="center"/>
        </w:trPr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746133" w:rsidTr="00746133">
        <w:trPr>
          <w:trHeight w:val="567"/>
          <w:jc w:val="center"/>
        </w:trPr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54136" w:rsidRDefault="00554136" w:rsidP="00554136">
      <w:pPr>
        <w:jc w:val="both"/>
        <w:rPr>
          <w:b/>
          <w:sz w:val="24"/>
          <w:szCs w:val="24"/>
          <w:u w:val="single"/>
        </w:rPr>
      </w:pPr>
    </w:p>
    <w:p w:rsidR="00554136" w:rsidRDefault="00554136" w:rsidP="00554136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CONDITIONS D’ACHATS</w:t>
      </w:r>
    </w:p>
    <w:tbl>
      <w:tblPr>
        <w:tblStyle w:val="Grilledutableau"/>
        <w:tblW w:w="0" w:type="auto"/>
        <w:jc w:val="center"/>
        <w:tblLook w:val="04A0"/>
      </w:tblPr>
      <w:tblGrid>
        <w:gridCol w:w="3535"/>
        <w:gridCol w:w="3535"/>
        <w:gridCol w:w="3536"/>
      </w:tblGrid>
      <w:tr w:rsidR="00AF3AA9" w:rsidRPr="00AF3AA9" w:rsidTr="00AF3AA9">
        <w:trPr>
          <w:jc w:val="center"/>
        </w:trPr>
        <w:tc>
          <w:tcPr>
            <w:tcW w:w="3535" w:type="dxa"/>
          </w:tcPr>
          <w:p w:rsidR="00AF3AA9" w:rsidRPr="00723337" w:rsidRDefault="00AF3AA9" w:rsidP="00AF3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5" w:type="dxa"/>
          </w:tcPr>
          <w:p w:rsidR="00AF3AA9" w:rsidRPr="00AF3AA9" w:rsidRDefault="000A65CA" w:rsidP="008C40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Proposition</w:t>
            </w:r>
            <w:r w:rsidR="008C40D9">
              <w:rPr>
                <w:b/>
                <w:sz w:val="24"/>
                <w:szCs w:val="24"/>
              </w:rPr>
              <w:t xml:space="preserve"> </w:t>
            </w:r>
            <w:r w:rsidR="00AF3AA9" w:rsidRPr="00AF3AA9">
              <w:rPr>
                <w:b/>
                <w:sz w:val="24"/>
                <w:szCs w:val="24"/>
              </w:rPr>
              <w:t>CLIENT</w:t>
            </w:r>
          </w:p>
        </w:tc>
        <w:tc>
          <w:tcPr>
            <w:tcW w:w="3536" w:type="dxa"/>
          </w:tcPr>
          <w:p w:rsidR="00AF3AA9" w:rsidRPr="00AF3AA9" w:rsidRDefault="000A65CA" w:rsidP="008C40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Proposition</w:t>
            </w:r>
            <w:r w:rsidR="008C40D9">
              <w:rPr>
                <w:b/>
                <w:sz w:val="24"/>
                <w:szCs w:val="24"/>
              </w:rPr>
              <w:t xml:space="preserve"> </w:t>
            </w:r>
            <w:r w:rsidR="00AF3AA9" w:rsidRPr="00AF3AA9">
              <w:rPr>
                <w:b/>
                <w:sz w:val="24"/>
                <w:szCs w:val="24"/>
              </w:rPr>
              <w:t>SOS BOULONNERIE</w:t>
            </w: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% de remise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Plafond</w:t>
            </w:r>
            <w:r w:rsidR="00970A62"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Mode de règlement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Au comptant – montant inférieur ou égal à</w:t>
            </w:r>
            <w:r w:rsidR="00970A62"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A terme – montant supérieur à</w:t>
            </w:r>
            <w:r w:rsidR="00970A62"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Délai de règlement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54136" w:rsidRDefault="00554136" w:rsidP="00554136">
      <w:pPr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52"/>
        <w:tblW w:w="0" w:type="auto"/>
        <w:tblLook w:val="04A0"/>
      </w:tblPr>
      <w:tblGrid>
        <w:gridCol w:w="3538"/>
      </w:tblGrid>
      <w:tr w:rsidR="00C3051B" w:rsidTr="00C3051B">
        <w:tc>
          <w:tcPr>
            <w:tcW w:w="3538" w:type="dxa"/>
          </w:tcPr>
          <w:p w:rsidR="00C3051B" w:rsidRDefault="00C3051B" w:rsidP="00C305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051B">
              <w:rPr>
                <w:b/>
                <w:sz w:val="20"/>
                <w:szCs w:val="20"/>
              </w:rPr>
              <w:t>Client</w:t>
            </w:r>
          </w:p>
        </w:tc>
      </w:tr>
      <w:tr w:rsidR="00C3051B" w:rsidTr="00C3051B">
        <w:tc>
          <w:tcPr>
            <w:tcW w:w="3538" w:type="dxa"/>
          </w:tcPr>
          <w:p w:rsidR="00C3051B" w:rsidRDefault="00C3051B" w:rsidP="00C3051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0"/>
                <w:szCs w:val="20"/>
              </w:rPr>
              <w:t>Date / Signature / Cachet</w:t>
            </w:r>
          </w:p>
        </w:tc>
      </w:tr>
      <w:tr w:rsidR="00C3051B" w:rsidTr="00C3051B">
        <w:trPr>
          <w:trHeight w:val="1701"/>
        </w:trPr>
        <w:tc>
          <w:tcPr>
            <w:tcW w:w="3538" w:type="dxa"/>
          </w:tcPr>
          <w:p w:rsidR="00C3051B" w:rsidRDefault="00C3051B" w:rsidP="00C3051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A13FF" w:rsidRPr="00C3051B" w:rsidRDefault="00C3051B" w:rsidP="00C3051B">
      <w:pPr>
        <w:jc w:val="both"/>
        <w:rPr>
          <w:b/>
          <w:sz w:val="24"/>
          <w:szCs w:val="24"/>
          <w:u w:val="single"/>
        </w:rPr>
      </w:pPr>
      <w:r w:rsidRPr="000330F1">
        <w:rPr>
          <w:b/>
          <w:sz w:val="24"/>
          <w:szCs w:val="24"/>
          <w:u w:val="single"/>
        </w:rPr>
        <w:t xml:space="preserve"> </w:t>
      </w:r>
      <w:r w:rsidR="00723337" w:rsidRPr="000330F1">
        <w:rPr>
          <w:b/>
          <w:sz w:val="24"/>
          <w:szCs w:val="24"/>
          <w:u w:val="single"/>
        </w:rPr>
        <w:t>DOCUMENTS A FOURNIR</w:t>
      </w:r>
    </w:p>
    <w:p w:rsidR="00723337" w:rsidRDefault="00C3051B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AA13FF">
        <w:rPr>
          <w:b/>
          <w:sz w:val="20"/>
          <w:szCs w:val="20"/>
        </w:rPr>
        <w:t xml:space="preserve"> </w:t>
      </w:r>
      <w:r w:rsidR="00AA13FF" w:rsidRPr="00AA13FF">
        <w:rPr>
          <w:b/>
          <w:sz w:val="20"/>
          <w:szCs w:val="20"/>
        </w:rPr>
        <w:t>Registre de commerce</w:t>
      </w:r>
      <w:r w:rsidR="00AA13FF">
        <w:rPr>
          <w:b/>
          <w:sz w:val="20"/>
          <w:szCs w:val="20"/>
        </w:rPr>
        <w:t xml:space="preserve"> (RCCM)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Attestation d’exonération d’AIRSI (si bénéficiaire)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Attestation d’exonération de la TVA (si bénéficiaire)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Déclaration Fiscale d’Existence (DFE)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Relevé d’Identité Bancaire</w:t>
      </w:r>
    </w:p>
    <w:p w:rsidR="008438FF" w:rsidRDefault="00AA13FF" w:rsidP="008438FF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Plan détaillant la situation géographique</w:t>
      </w:r>
    </w:p>
    <w:p w:rsidR="00C3051B" w:rsidRDefault="00C3051B" w:rsidP="00C3051B">
      <w:pPr>
        <w:pStyle w:val="Paragraphedeliste"/>
        <w:jc w:val="both"/>
        <w:rPr>
          <w:b/>
          <w:sz w:val="20"/>
          <w:szCs w:val="20"/>
        </w:rPr>
      </w:pPr>
    </w:p>
    <w:p w:rsidR="008C40D9" w:rsidRDefault="008C40D9" w:rsidP="00C3051B">
      <w:pPr>
        <w:pStyle w:val="Paragraphedeliste"/>
        <w:jc w:val="both"/>
        <w:rPr>
          <w:b/>
          <w:sz w:val="20"/>
          <w:szCs w:val="20"/>
        </w:rPr>
      </w:pPr>
    </w:p>
    <w:p w:rsidR="00C3051B" w:rsidRPr="008C40D9" w:rsidRDefault="008C40D9" w:rsidP="008C40D9">
      <w:pPr>
        <w:jc w:val="center"/>
        <w:rPr>
          <w:b/>
          <w:sz w:val="20"/>
          <w:szCs w:val="20"/>
        </w:rPr>
      </w:pPr>
      <w:r w:rsidRPr="008C40D9">
        <w:rPr>
          <w:b/>
          <w:sz w:val="20"/>
          <w:szCs w:val="20"/>
        </w:rPr>
        <w:t>Partie réservée à la Direction de SOS BOULONNERIE</w:t>
      </w:r>
    </w:p>
    <w:tbl>
      <w:tblPr>
        <w:tblStyle w:val="Grilledutableau"/>
        <w:tblW w:w="0" w:type="auto"/>
        <w:jc w:val="center"/>
        <w:tblLook w:val="04A0"/>
      </w:tblPr>
      <w:tblGrid>
        <w:gridCol w:w="3535"/>
        <w:gridCol w:w="3535"/>
        <w:gridCol w:w="3536"/>
      </w:tblGrid>
      <w:tr w:rsidR="00C3051B" w:rsidTr="00C3051B">
        <w:trPr>
          <w:jc w:val="center"/>
        </w:trPr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Commercial</w:t>
            </w:r>
          </w:p>
        </w:tc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Administratif et Financier</w:t>
            </w:r>
          </w:p>
        </w:tc>
        <w:tc>
          <w:tcPr>
            <w:tcW w:w="3536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des Opérations</w:t>
            </w:r>
          </w:p>
        </w:tc>
      </w:tr>
      <w:tr w:rsidR="00C3051B" w:rsidTr="00C3051B">
        <w:trPr>
          <w:jc w:val="center"/>
        </w:trPr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</w:t>
            </w:r>
          </w:p>
        </w:tc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</w:t>
            </w:r>
          </w:p>
        </w:tc>
        <w:tc>
          <w:tcPr>
            <w:tcW w:w="3536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 / Cachet</w:t>
            </w:r>
          </w:p>
        </w:tc>
      </w:tr>
      <w:tr w:rsidR="00C3051B" w:rsidTr="00C3051B">
        <w:trPr>
          <w:trHeight w:val="1701"/>
          <w:jc w:val="center"/>
        </w:trPr>
        <w:tc>
          <w:tcPr>
            <w:tcW w:w="3535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5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438FF" w:rsidRDefault="008438FF" w:rsidP="008438FF">
      <w:pPr>
        <w:jc w:val="both"/>
        <w:rPr>
          <w:b/>
          <w:sz w:val="20"/>
          <w:szCs w:val="20"/>
        </w:rPr>
      </w:pPr>
    </w:p>
    <w:p w:rsidR="008438FF" w:rsidRDefault="008438FF" w:rsidP="008438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438FF" w:rsidRPr="008438FF" w:rsidRDefault="008438FF" w:rsidP="008438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8438FF" w:rsidRPr="008438FF" w:rsidSect="00FB05B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FF" w:rsidRDefault="00AA13FF" w:rsidP="00626E08">
      <w:pPr>
        <w:spacing w:after="0" w:line="240" w:lineRule="auto"/>
      </w:pPr>
      <w:r>
        <w:separator/>
      </w:r>
    </w:p>
  </w:endnote>
  <w:endnote w:type="continuationSeparator" w:id="0">
    <w:p w:rsidR="00AA13FF" w:rsidRDefault="00AA13FF" w:rsidP="0062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FF" w:rsidRPr="002109D8" w:rsidRDefault="00AA13FF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AA13FF" w:rsidRPr="002109D8" w:rsidRDefault="00AA13FF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AA13FF" w:rsidRPr="005A155C" w:rsidRDefault="00AA13FF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FF" w:rsidRDefault="00AA13FF" w:rsidP="00626E08">
      <w:pPr>
        <w:spacing w:after="0" w:line="240" w:lineRule="auto"/>
      </w:pPr>
      <w:r>
        <w:separator/>
      </w:r>
    </w:p>
  </w:footnote>
  <w:footnote w:type="continuationSeparator" w:id="0">
    <w:p w:rsidR="00AA13FF" w:rsidRDefault="00AA13FF" w:rsidP="0062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4F49"/>
    <w:multiLevelType w:val="hybridMultilevel"/>
    <w:tmpl w:val="128619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5B8"/>
    <w:multiLevelType w:val="hybridMultilevel"/>
    <w:tmpl w:val="67DE1A18"/>
    <w:lvl w:ilvl="0" w:tplc="99F86B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B7F56"/>
    <w:multiLevelType w:val="hybridMultilevel"/>
    <w:tmpl w:val="1B224C50"/>
    <w:lvl w:ilvl="0" w:tplc="0136F6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0540D"/>
    <w:multiLevelType w:val="hybridMultilevel"/>
    <w:tmpl w:val="70AAB65E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C006D"/>
    <w:multiLevelType w:val="hybridMultilevel"/>
    <w:tmpl w:val="0C5EF1BE"/>
    <w:lvl w:ilvl="0" w:tplc="FBE07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76DA7"/>
    <w:multiLevelType w:val="hybridMultilevel"/>
    <w:tmpl w:val="DDCC9FAC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03B39"/>
    <w:multiLevelType w:val="hybridMultilevel"/>
    <w:tmpl w:val="53288B18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F0D16"/>
    <w:multiLevelType w:val="hybridMultilevel"/>
    <w:tmpl w:val="C4A20908"/>
    <w:lvl w:ilvl="0" w:tplc="C4021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84041"/>
    <w:multiLevelType w:val="hybridMultilevel"/>
    <w:tmpl w:val="D23841D8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771BA"/>
    <w:multiLevelType w:val="hybridMultilevel"/>
    <w:tmpl w:val="2B3C06E0"/>
    <w:lvl w:ilvl="0" w:tplc="BA70C9B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3074ED"/>
    <w:multiLevelType w:val="hybridMultilevel"/>
    <w:tmpl w:val="7848BF74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40D98"/>
    <w:multiLevelType w:val="hybridMultilevel"/>
    <w:tmpl w:val="B6C63A5A"/>
    <w:lvl w:ilvl="0" w:tplc="CD2822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E08"/>
    <w:rsid w:val="000330F1"/>
    <w:rsid w:val="000A65CA"/>
    <w:rsid w:val="00190AFB"/>
    <w:rsid w:val="0029799D"/>
    <w:rsid w:val="002F5AD3"/>
    <w:rsid w:val="00420886"/>
    <w:rsid w:val="004736D0"/>
    <w:rsid w:val="004F29C4"/>
    <w:rsid w:val="00554136"/>
    <w:rsid w:val="005A155C"/>
    <w:rsid w:val="00626E08"/>
    <w:rsid w:val="00631D03"/>
    <w:rsid w:val="006D710E"/>
    <w:rsid w:val="00723337"/>
    <w:rsid w:val="00746133"/>
    <w:rsid w:val="00746E00"/>
    <w:rsid w:val="007B3EBD"/>
    <w:rsid w:val="007B6CBB"/>
    <w:rsid w:val="00803896"/>
    <w:rsid w:val="00812D11"/>
    <w:rsid w:val="008438FF"/>
    <w:rsid w:val="0085128B"/>
    <w:rsid w:val="008C40D9"/>
    <w:rsid w:val="009352A9"/>
    <w:rsid w:val="00970A62"/>
    <w:rsid w:val="009C28DB"/>
    <w:rsid w:val="00A46FBE"/>
    <w:rsid w:val="00A87996"/>
    <w:rsid w:val="00AA13FF"/>
    <w:rsid w:val="00AB6D40"/>
    <w:rsid w:val="00AD003C"/>
    <w:rsid w:val="00AF3AA9"/>
    <w:rsid w:val="00B40673"/>
    <w:rsid w:val="00BA1F08"/>
    <w:rsid w:val="00BC33A2"/>
    <w:rsid w:val="00BE787E"/>
    <w:rsid w:val="00C3051B"/>
    <w:rsid w:val="00E072B3"/>
    <w:rsid w:val="00E355A6"/>
    <w:rsid w:val="00E460FC"/>
    <w:rsid w:val="00E63B7F"/>
    <w:rsid w:val="00ED4900"/>
    <w:rsid w:val="00EE5E82"/>
    <w:rsid w:val="00F8179A"/>
    <w:rsid w:val="00F96841"/>
    <w:rsid w:val="00FB05B8"/>
    <w:rsid w:val="00FD76AF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E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2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6E08"/>
  </w:style>
  <w:style w:type="paragraph" w:styleId="Pieddepage">
    <w:name w:val="footer"/>
    <w:basedOn w:val="Normal"/>
    <w:link w:val="PieddepageCar"/>
    <w:uiPriority w:val="99"/>
    <w:unhideWhenUsed/>
    <w:rsid w:val="0062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E08"/>
  </w:style>
  <w:style w:type="character" w:styleId="Lienhypertexte">
    <w:name w:val="Hyperlink"/>
    <w:basedOn w:val="Policepardfaut"/>
    <w:uiPriority w:val="99"/>
    <w:unhideWhenUsed/>
    <w:rsid w:val="00626E0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28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73B1-7FE8-4F6F-B96E-CC244B31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SOSB03</dc:creator>
  <cp:lastModifiedBy>SOSB04</cp:lastModifiedBy>
  <cp:revision>27</cp:revision>
  <cp:lastPrinted>2018-02-06T18:27:00Z</cp:lastPrinted>
  <dcterms:created xsi:type="dcterms:W3CDTF">2016-01-05T12:29:00Z</dcterms:created>
  <dcterms:modified xsi:type="dcterms:W3CDTF">2018-04-30T15:00:00Z</dcterms:modified>
</cp:coreProperties>
</file>