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3F7608" w:rsidRDefault="004614B9" w:rsidP="004614B9">
      <w:pPr>
        <w:spacing w:line="240" w:lineRule="auto"/>
      </w:pPr>
      <w:r w:rsidRPr="003F7608">
        <w:t>01 BP 1262</w:t>
      </w:r>
      <w:r w:rsidR="009C7149" w:rsidRPr="003F7608">
        <w:t xml:space="preserve"> Abidjan 01</w:t>
      </w:r>
    </w:p>
    <w:p w:rsidR="004614B9" w:rsidRPr="003F7608" w:rsidRDefault="009C7149" w:rsidP="004614B9">
      <w:pPr>
        <w:spacing w:line="240" w:lineRule="auto"/>
      </w:pPr>
      <w:r w:rsidRPr="003F7608">
        <w:t xml:space="preserve"> </w:t>
      </w:r>
      <w:r w:rsidR="004614B9" w:rsidRPr="003F7608">
        <w:t xml:space="preserve">(+225) </w:t>
      </w:r>
      <w:r w:rsidR="00B56042">
        <w:t>21 24 41 82</w:t>
      </w:r>
    </w:p>
    <w:p w:rsidR="00CD4885" w:rsidRPr="00CD4885" w:rsidRDefault="00CD4885" w:rsidP="00CD4885">
      <w:pPr>
        <w:spacing w:line="240" w:lineRule="auto"/>
        <w:jc w:val="center"/>
        <w:rPr>
          <w:b/>
          <w:sz w:val="44"/>
          <w:szCs w:val="44"/>
        </w:rPr>
      </w:pPr>
      <w:r w:rsidRPr="00CD4885">
        <w:rPr>
          <w:b/>
          <w:sz w:val="44"/>
          <w:szCs w:val="44"/>
        </w:rPr>
        <w:t>BON DE COMMANDE</w:t>
      </w:r>
    </w:p>
    <w:p w:rsidR="003C3EEF" w:rsidRPr="00CD4885" w:rsidRDefault="00FC1F39" w:rsidP="003C3EEF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IBIC SARL</w:t>
      </w:r>
    </w:p>
    <w:p w:rsidR="003C3EEF" w:rsidRPr="003C3EEF" w:rsidRDefault="00CD4885" w:rsidP="00CD4885">
      <w:pPr>
        <w:spacing w:line="240" w:lineRule="auto"/>
        <w:jc w:val="both"/>
      </w:pPr>
      <w:r>
        <w:rPr>
          <w:u w:val="single" w:color="000000" w:themeColor="text1"/>
        </w:rPr>
        <w:t>BC N°</w:t>
      </w:r>
      <w:r w:rsidR="003C3EEF" w:rsidRPr="003C3EEF">
        <w:rPr>
          <w:u w:val="single" w:color="000000" w:themeColor="text1"/>
        </w:rPr>
        <w:t>:</w:t>
      </w:r>
      <w:r w:rsidR="0053075B">
        <w:t xml:space="preserve"> 1800004</w:t>
      </w:r>
      <w:r w:rsidR="006F461A">
        <w:t xml:space="preserve"> </w:t>
      </w:r>
      <w:r>
        <w:t xml:space="preserve">du </w:t>
      </w:r>
      <w:r w:rsidR="0053075B">
        <w:t>4</w:t>
      </w:r>
      <w:r w:rsidR="00C06EF3">
        <w:t xml:space="preserve"> </w:t>
      </w:r>
      <w:r w:rsidR="0053075B">
        <w:t>avril</w:t>
      </w:r>
      <w:r w:rsidR="00307C76">
        <w:t xml:space="preserve"> 2018</w:t>
      </w:r>
    </w:p>
    <w:p w:rsidR="004614B9" w:rsidRDefault="009A4929" w:rsidP="00CD4885">
      <w:pPr>
        <w:spacing w:line="240" w:lineRule="auto"/>
        <w:jc w:val="both"/>
      </w:pPr>
      <w:r w:rsidRPr="009A4929">
        <w:rPr>
          <w:u w:val="single"/>
        </w:rPr>
        <w:t>Référence:</w:t>
      </w:r>
      <w:r w:rsidR="00CD4885">
        <w:t xml:space="preserve"> </w:t>
      </w:r>
      <w:r w:rsidR="00F95CE2">
        <w:t>Imprimante CANON + Approvisionnement Toner</w:t>
      </w:r>
    </w:p>
    <w:p w:rsidR="009A4929" w:rsidRDefault="009A4929" w:rsidP="004614B9">
      <w:pPr>
        <w:spacing w:line="240" w:lineRule="auto"/>
      </w:pPr>
    </w:p>
    <w:tbl>
      <w:tblPr>
        <w:tblStyle w:val="Grilledutableau"/>
        <w:tblW w:w="9472" w:type="dxa"/>
        <w:tblLook w:val="04A0"/>
      </w:tblPr>
      <w:tblGrid>
        <w:gridCol w:w="4148"/>
        <w:gridCol w:w="1020"/>
        <w:gridCol w:w="1020"/>
        <w:gridCol w:w="963"/>
        <w:gridCol w:w="1020"/>
        <w:gridCol w:w="1301"/>
      </w:tblGrid>
      <w:tr w:rsidR="009A4929" w:rsidTr="001979A7">
        <w:tc>
          <w:tcPr>
            <w:tcW w:w="4148" w:type="dxa"/>
          </w:tcPr>
          <w:p w:rsidR="009A4929" w:rsidRDefault="009A4929" w:rsidP="009A4929">
            <w:pPr>
              <w:jc w:val="center"/>
            </w:pPr>
            <w:r>
              <w:t>Désignation</w:t>
            </w:r>
          </w:p>
        </w:tc>
        <w:tc>
          <w:tcPr>
            <w:tcW w:w="1020" w:type="dxa"/>
          </w:tcPr>
          <w:p w:rsidR="009A4929" w:rsidRDefault="009A4929" w:rsidP="009A4929">
            <w:pPr>
              <w:jc w:val="center"/>
            </w:pPr>
            <w:r>
              <w:t>Quantité</w:t>
            </w:r>
          </w:p>
        </w:tc>
        <w:tc>
          <w:tcPr>
            <w:tcW w:w="1020" w:type="dxa"/>
          </w:tcPr>
          <w:p w:rsidR="009A4929" w:rsidRDefault="009A4929" w:rsidP="009A4929">
            <w:pPr>
              <w:jc w:val="center"/>
            </w:pPr>
            <w:r>
              <w:t>PU HT</w:t>
            </w:r>
          </w:p>
        </w:tc>
        <w:tc>
          <w:tcPr>
            <w:tcW w:w="963" w:type="dxa"/>
          </w:tcPr>
          <w:p w:rsidR="009A4929" w:rsidRDefault="009A4929" w:rsidP="009A4929">
            <w:pPr>
              <w:jc w:val="center"/>
            </w:pPr>
            <w:r>
              <w:t>Remise</w:t>
            </w:r>
          </w:p>
        </w:tc>
        <w:tc>
          <w:tcPr>
            <w:tcW w:w="1020" w:type="dxa"/>
          </w:tcPr>
          <w:p w:rsidR="009A4929" w:rsidRDefault="009A4929" w:rsidP="009A4929">
            <w:pPr>
              <w:jc w:val="center"/>
            </w:pPr>
            <w:r>
              <w:t>PU HT Net</w:t>
            </w:r>
          </w:p>
        </w:tc>
        <w:tc>
          <w:tcPr>
            <w:tcW w:w="1301" w:type="dxa"/>
          </w:tcPr>
          <w:p w:rsidR="009A4929" w:rsidRDefault="009A4929" w:rsidP="009A4929">
            <w:pPr>
              <w:jc w:val="center"/>
            </w:pPr>
            <w:r>
              <w:t>Montant HT</w:t>
            </w:r>
          </w:p>
        </w:tc>
      </w:tr>
      <w:tr w:rsidR="00AE02B5" w:rsidTr="001979A7">
        <w:tc>
          <w:tcPr>
            <w:tcW w:w="4148" w:type="dxa"/>
          </w:tcPr>
          <w:p w:rsidR="00AE02B5" w:rsidRPr="0053075B" w:rsidRDefault="0053075B" w:rsidP="00AE02B5">
            <w:pPr>
              <w:rPr>
                <w:b/>
              </w:rPr>
            </w:pPr>
            <w:r w:rsidRPr="0053075B">
              <w:rPr>
                <w:b/>
              </w:rPr>
              <w:t>Selon PF PROF2018-0308</w:t>
            </w:r>
          </w:p>
        </w:tc>
        <w:tc>
          <w:tcPr>
            <w:tcW w:w="1020" w:type="dxa"/>
          </w:tcPr>
          <w:p w:rsidR="00AE02B5" w:rsidRDefault="00AE02B5" w:rsidP="009A4929">
            <w:pPr>
              <w:jc w:val="center"/>
            </w:pPr>
          </w:p>
        </w:tc>
        <w:tc>
          <w:tcPr>
            <w:tcW w:w="1020" w:type="dxa"/>
          </w:tcPr>
          <w:p w:rsidR="00AE02B5" w:rsidRDefault="00AE02B5" w:rsidP="00AE02B5">
            <w:pPr>
              <w:jc w:val="right"/>
            </w:pPr>
          </w:p>
        </w:tc>
        <w:tc>
          <w:tcPr>
            <w:tcW w:w="963" w:type="dxa"/>
          </w:tcPr>
          <w:p w:rsidR="00AE02B5" w:rsidRDefault="00AE02B5" w:rsidP="006F461A">
            <w:pPr>
              <w:jc w:val="center"/>
            </w:pPr>
          </w:p>
        </w:tc>
        <w:tc>
          <w:tcPr>
            <w:tcW w:w="1020" w:type="dxa"/>
          </w:tcPr>
          <w:p w:rsidR="00AE02B5" w:rsidRDefault="00AE02B5" w:rsidP="002B6963">
            <w:pPr>
              <w:jc w:val="right"/>
            </w:pPr>
          </w:p>
        </w:tc>
        <w:tc>
          <w:tcPr>
            <w:tcW w:w="1301" w:type="dxa"/>
          </w:tcPr>
          <w:p w:rsidR="00AE02B5" w:rsidRDefault="00AE02B5" w:rsidP="0033607A">
            <w:pPr>
              <w:jc w:val="right"/>
            </w:pPr>
          </w:p>
        </w:tc>
      </w:tr>
      <w:tr w:rsidR="0053075B" w:rsidTr="001979A7">
        <w:tc>
          <w:tcPr>
            <w:tcW w:w="4148" w:type="dxa"/>
          </w:tcPr>
          <w:p w:rsidR="0053075B" w:rsidRDefault="0053075B" w:rsidP="0025255F">
            <w:pPr>
              <w:jc w:val="right"/>
            </w:pPr>
            <w:r>
              <w:t>COPIEUR CANON 2202</w:t>
            </w:r>
          </w:p>
        </w:tc>
        <w:tc>
          <w:tcPr>
            <w:tcW w:w="1020" w:type="dxa"/>
          </w:tcPr>
          <w:p w:rsidR="0053075B" w:rsidRDefault="0053075B" w:rsidP="009A4929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490 000</w:t>
            </w:r>
          </w:p>
        </w:tc>
        <w:tc>
          <w:tcPr>
            <w:tcW w:w="963" w:type="dxa"/>
          </w:tcPr>
          <w:p w:rsidR="0053075B" w:rsidRDefault="0053075B" w:rsidP="004614B9"/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490 000</w:t>
            </w:r>
          </w:p>
        </w:tc>
        <w:tc>
          <w:tcPr>
            <w:tcW w:w="1301" w:type="dxa"/>
          </w:tcPr>
          <w:p w:rsidR="0053075B" w:rsidRDefault="0053075B" w:rsidP="002B6963">
            <w:pPr>
              <w:jc w:val="right"/>
            </w:pPr>
            <w:r>
              <w:t>490 000</w:t>
            </w:r>
          </w:p>
        </w:tc>
      </w:tr>
      <w:tr w:rsidR="0053075B" w:rsidTr="001979A7">
        <w:tc>
          <w:tcPr>
            <w:tcW w:w="4148" w:type="dxa"/>
          </w:tcPr>
          <w:p w:rsidR="0053075B" w:rsidRDefault="0053075B" w:rsidP="0025255F">
            <w:pPr>
              <w:jc w:val="right"/>
            </w:pPr>
            <w:r>
              <w:t>TONER CANON pour copieur IR2202</w:t>
            </w:r>
          </w:p>
        </w:tc>
        <w:tc>
          <w:tcPr>
            <w:tcW w:w="1020" w:type="dxa"/>
          </w:tcPr>
          <w:p w:rsidR="0053075B" w:rsidRDefault="0053075B" w:rsidP="009A4929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40 000</w:t>
            </w:r>
          </w:p>
        </w:tc>
        <w:tc>
          <w:tcPr>
            <w:tcW w:w="963" w:type="dxa"/>
          </w:tcPr>
          <w:p w:rsidR="0053075B" w:rsidRDefault="0053075B" w:rsidP="004614B9"/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40 000</w:t>
            </w:r>
          </w:p>
        </w:tc>
        <w:tc>
          <w:tcPr>
            <w:tcW w:w="1301" w:type="dxa"/>
          </w:tcPr>
          <w:p w:rsidR="0053075B" w:rsidRDefault="0053075B" w:rsidP="0053075B">
            <w:pPr>
              <w:jc w:val="right"/>
            </w:pPr>
            <w:r>
              <w:t>40 000</w:t>
            </w:r>
          </w:p>
        </w:tc>
      </w:tr>
      <w:tr w:rsidR="0053075B" w:rsidTr="001979A7">
        <w:tc>
          <w:tcPr>
            <w:tcW w:w="4148" w:type="dxa"/>
          </w:tcPr>
          <w:p w:rsidR="0053075B" w:rsidRPr="0053075B" w:rsidRDefault="0053075B" w:rsidP="0053075B">
            <w:pPr>
              <w:rPr>
                <w:b/>
              </w:rPr>
            </w:pPr>
            <w:r w:rsidRPr="0053075B">
              <w:rPr>
                <w:b/>
              </w:rPr>
              <w:t xml:space="preserve">Toner HP </w:t>
            </w:r>
          </w:p>
        </w:tc>
        <w:tc>
          <w:tcPr>
            <w:tcW w:w="1020" w:type="dxa"/>
          </w:tcPr>
          <w:p w:rsidR="0053075B" w:rsidRDefault="0053075B" w:rsidP="009A4929">
            <w:pPr>
              <w:jc w:val="center"/>
            </w:pPr>
          </w:p>
        </w:tc>
        <w:tc>
          <w:tcPr>
            <w:tcW w:w="1020" w:type="dxa"/>
          </w:tcPr>
          <w:p w:rsidR="0053075B" w:rsidRDefault="0053075B" w:rsidP="004614B9"/>
        </w:tc>
        <w:tc>
          <w:tcPr>
            <w:tcW w:w="963" w:type="dxa"/>
          </w:tcPr>
          <w:p w:rsidR="0053075B" w:rsidRDefault="0053075B" w:rsidP="004614B9"/>
        </w:tc>
        <w:tc>
          <w:tcPr>
            <w:tcW w:w="1020" w:type="dxa"/>
          </w:tcPr>
          <w:p w:rsidR="0053075B" w:rsidRDefault="0053075B" w:rsidP="004614B9"/>
        </w:tc>
        <w:tc>
          <w:tcPr>
            <w:tcW w:w="1301" w:type="dxa"/>
          </w:tcPr>
          <w:p w:rsidR="0053075B" w:rsidRDefault="0053075B" w:rsidP="002B6963">
            <w:pPr>
              <w:jc w:val="right"/>
            </w:pPr>
          </w:p>
        </w:tc>
      </w:tr>
      <w:tr w:rsidR="0053075B" w:rsidTr="001979A7">
        <w:tc>
          <w:tcPr>
            <w:tcW w:w="4148" w:type="dxa"/>
          </w:tcPr>
          <w:p w:rsidR="0053075B" w:rsidRDefault="0053075B" w:rsidP="0025255F">
            <w:pPr>
              <w:jc w:val="right"/>
            </w:pPr>
            <w:r>
              <w:t>Toner HP 131A noir</w:t>
            </w:r>
          </w:p>
        </w:tc>
        <w:tc>
          <w:tcPr>
            <w:tcW w:w="1020" w:type="dxa"/>
          </w:tcPr>
          <w:p w:rsidR="0053075B" w:rsidRDefault="0053075B" w:rsidP="009A4929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50 000</w:t>
            </w:r>
          </w:p>
        </w:tc>
        <w:tc>
          <w:tcPr>
            <w:tcW w:w="963" w:type="dxa"/>
          </w:tcPr>
          <w:p w:rsidR="0053075B" w:rsidRDefault="0053075B" w:rsidP="004614B9"/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50 000</w:t>
            </w:r>
          </w:p>
        </w:tc>
        <w:tc>
          <w:tcPr>
            <w:tcW w:w="1301" w:type="dxa"/>
          </w:tcPr>
          <w:p w:rsidR="0053075B" w:rsidRDefault="0053075B" w:rsidP="002B6963">
            <w:pPr>
              <w:jc w:val="right"/>
            </w:pPr>
            <w:r>
              <w:t>50 000</w:t>
            </w:r>
          </w:p>
        </w:tc>
      </w:tr>
      <w:tr w:rsidR="0053075B" w:rsidTr="001979A7">
        <w:tc>
          <w:tcPr>
            <w:tcW w:w="4148" w:type="dxa"/>
          </w:tcPr>
          <w:p w:rsidR="0053075B" w:rsidRDefault="0053075B" w:rsidP="0025255F">
            <w:pPr>
              <w:jc w:val="right"/>
            </w:pPr>
            <w:r>
              <w:t>Toner HP 131A cyan</w:t>
            </w:r>
          </w:p>
        </w:tc>
        <w:tc>
          <w:tcPr>
            <w:tcW w:w="1020" w:type="dxa"/>
          </w:tcPr>
          <w:p w:rsidR="0053075B" w:rsidRDefault="0053075B" w:rsidP="009A4929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58 200</w:t>
            </w:r>
          </w:p>
        </w:tc>
        <w:tc>
          <w:tcPr>
            <w:tcW w:w="963" w:type="dxa"/>
          </w:tcPr>
          <w:p w:rsidR="0053075B" w:rsidRDefault="0053075B" w:rsidP="004614B9"/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58 200</w:t>
            </w:r>
          </w:p>
        </w:tc>
        <w:tc>
          <w:tcPr>
            <w:tcW w:w="1301" w:type="dxa"/>
          </w:tcPr>
          <w:p w:rsidR="0053075B" w:rsidRDefault="0053075B" w:rsidP="002B6963">
            <w:pPr>
              <w:jc w:val="right"/>
            </w:pPr>
            <w:r>
              <w:t>58 200</w:t>
            </w:r>
          </w:p>
        </w:tc>
      </w:tr>
      <w:tr w:rsidR="0053075B" w:rsidTr="001979A7">
        <w:tc>
          <w:tcPr>
            <w:tcW w:w="4148" w:type="dxa"/>
          </w:tcPr>
          <w:p w:rsidR="0053075B" w:rsidRDefault="0053075B" w:rsidP="0025255F">
            <w:pPr>
              <w:jc w:val="right"/>
            </w:pPr>
            <w:r>
              <w:t>Toner HP 131A magenta</w:t>
            </w:r>
          </w:p>
        </w:tc>
        <w:tc>
          <w:tcPr>
            <w:tcW w:w="1020" w:type="dxa"/>
          </w:tcPr>
          <w:p w:rsidR="0053075B" w:rsidRDefault="0053075B" w:rsidP="009A4929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58 200</w:t>
            </w:r>
          </w:p>
        </w:tc>
        <w:tc>
          <w:tcPr>
            <w:tcW w:w="963" w:type="dxa"/>
          </w:tcPr>
          <w:p w:rsidR="0053075B" w:rsidRDefault="0053075B" w:rsidP="004614B9"/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58 200</w:t>
            </w:r>
          </w:p>
        </w:tc>
        <w:tc>
          <w:tcPr>
            <w:tcW w:w="1301" w:type="dxa"/>
          </w:tcPr>
          <w:p w:rsidR="0053075B" w:rsidRDefault="0053075B" w:rsidP="002B6963">
            <w:pPr>
              <w:jc w:val="right"/>
            </w:pPr>
            <w:r>
              <w:t>58 200</w:t>
            </w:r>
          </w:p>
        </w:tc>
      </w:tr>
      <w:tr w:rsidR="0053075B" w:rsidTr="001979A7">
        <w:tc>
          <w:tcPr>
            <w:tcW w:w="4148" w:type="dxa"/>
          </w:tcPr>
          <w:p w:rsidR="0053075B" w:rsidRDefault="0053075B" w:rsidP="0025255F">
            <w:pPr>
              <w:jc w:val="right"/>
            </w:pPr>
            <w:r>
              <w:t xml:space="preserve">Toner HP 131A </w:t>
            </w:r>
            <w:proofErr w:type="spellStart"/>
            <w:r>
              <w:t>yellow</w:t>
            </w:r>
            <w:proofErr w:type="spellEnd"/>
          </w:p>
        </w:tc>
        <w:tc>
          <w:tcPr>
            <w:tcW w:w="1020" w:type="dxa"/>
          </w:tcPr>
          <w:p w:rsidR="0053075B" w:rsidRDefault="0053075B" w:rsidP="009A4929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58 200</w:t>
            </w:r>
          </w:p>
        </w:tc>
        <w:tc>
          <w:tcPr>
            <w:tcW w:w="963" w:type="dxa"/>
          </w:tcPr>
          <w:p w:rsidR="0053075B" w:rsidRDefault="0053075B" w:rsidP="004614B9"/>
        </w:tc>
        <w:tc>
          <w:tcPr>
            <w:tcW w:w="1020" w:type="dxa"/>
          </w:tcPr>
          <w:p w:rsidR="0053075B" w:rsidRDefault="0053075B" w:rsidP="0053075B">
            <w:pPr>
              <w:jc w:val="right"/>
            </w:pPr>
            <w:r>
              <w:t>58 200</w:t>
            </w:r>
          </w:p>
        </w:tc>
        <w:tc>
          <w:tcPr>
            <w:tcW w:w="1301" w:type="dxa"/>
          </w:tcPr>
          <w:p w:rsidR="0053075B" w:rsidRDefault="0053075B" w:rsidP="002B6963">
            <w:pPr>
              <w:jc w:val="right"/>
            </w:pPr>
            <w:r>
              <w:t>58 200</w:t>
            </w:r>
          </w:p>
        </w:tc>
      </w:tr>
      <w:tr w:rsidR="009A4929" w:rsidTr="001979A7">
        <w:tc>
          <w:tcPr>
            <w:tcW w:w="4148" w:type="dxa"/>
          </w:tcPr>
          <w:p w:rsidR="003C3EEF" w:rsidRDefault="0025255F" w:rsidP="0025255F">
            <w:pPr>
              <w:jc w:val="right"/>
            </w:pPr>
            <w:r>
              <w:t xml:space="preserve">TOTAL </w:t>
            </w:r>
            <w:r w:rsidR="003C3EEF">
              <w:t>HT</w:t>
            </w:r>
          </w:p>
        </w:tc>
        <w:tc>
          <w:tcPr>
            <w:tcW w:w="1020" w:type="dxa"/>
          </w:tcPr>
          <w:p w:rsidR="009A4929" w:rsidRDefault="009A4929" w:rsidP="009A4929">
            <w:pPr>
              <w:jc w:val="center"/>
            </w:pPr>
          </w:p>
        </w:tc>
        <w:tc>
          <w:tcPr>
            <w:tcW w:w="1020" w:type="dxa"/>
          </w:tcPr>
          <w:p w:rsidR="009A4929" w:rsidRDefault="009A4929" w:rsidP="004614B9"/>
        </w:tc>
        <w:tc>
          <w:tcPr>
            <w:tcW w:w="963" w:type="dxa"/>
          </w:tcPr>
          <w:p w:rsidR="009A4929" w:rsidRDefault="009A4929" w:rsidP="004614B9"/>
        </w:tc>
        <w:tc>
          <w:tcPr>
            <w:tcW w:w="1020" w:type="dxa"/>
          </w:tcPr>
          <w:p w:rsidR="009A4929" w:rsidRDefault="009A4929" w:rsidP="004614B9"/>
        </w:tc>
        <w:tc>
          <w:tcPr>
            <w:tcW w:w="1301" w:type="dxa"/>
          </w:tcPr>
          <w:p w:rsidR="009A4929" w:rsidRDefault="00F95CE2" w:rsidP="002B6963">
            <w:pPr>
              <w:jc w:val="right"/>
            </w:pPr>
            <w:r>
              <w:t>754 600</w:t>
            </w:r>
          </w:p>
        </w:tc>
      </w:tr>
      <w:tr w:rsidR="0079545C" w:rsidTr="001979A7">
        <w:tc>
          <w:tcPr>
            <w:tcW w:w="4148" w:type="dxa"/>
          </w:tcPr>
          <w:p w:rsidR="0079545C" w:rsidRDefault="0025255F" w:rsidP="003C3EEF">
            <w:pPr>
              <w:jc w:val="right"/>
            </w:pPr>
            <w:r>
              <w:t>TOTAL TVA</w:t>
            </w:r>
          </w:p>
        </w:tc>
        <w:tc>
          <w:tcPr>
            <w:tcW w:w="1020" w:type="dxa"/>
          </w:tcPr>
          <w:p w:rsidR="0079545C" w:rsidRDefault="0079545C" w:rsidP="009A4929">
            <w:pPr>
              <w:jc w:val="center"/>
            </w:pPr>
          </w:p>
        </w:tc>
        <w:tc>
          <w:tcPr>
            <w:tcW w:w="1020" w:type="dxa"/>
          </w:tcPr>
          <w:p w:rsidR="0079545C" w:rsidRDefault="0079545C" w:rsidP="004614B9"/>
        </w:tc>
        <w:tc>
          <w:tcPr>
            <w:tcW w:w="963" w:type="dxa"/>
          </w:tcPr>
          <w:p w:rsidR="0079545C" w:rsidRDefault="0079545C" w:rsidP="004614B9"/>
        </w:tc>
        <w:tc>
          <w:tcPr>
            <w:tcW w:w="1020" w:type="dxa"/>
          </w:tcPr>
          <w:p w:rsidR="0079545C" w:rsidRDefault="0079545C" w:rsidP="004614B9"/>
        </w:tc>
        <w:tc>
          <w:tcPr>
            <w:tcW w:w="1301" w:type="dxa"/>
          </w:tcPr>
          <w:p w:rsidR="00D95B5C" w:rsidRDefault="00F95CE2" w:rsidP="002B6963">
            <w:pPr>
              <w:jc w:val="right"/>
            </w:pPr>
            <w:r>
              <w:t>47 628</w:t>
            </w:r>
          </w:p>
        </w:tc>
      </w:tr>
      <w:tr w:rsidR="0079545C" w:rsidTr="001979A7">
        <w:tc>
          <w:tcPr>
            <w:tcW w:w="4148" w:type="dxa"/>
          </w:tcPr>
          <w:p w:rsidR="0079545C" w:rsidRDefault="0025255F" w:rsidP="003C3EEF">
            <w:pPr>
              <w:jc w:val="right"/>
            </w:pPr>
            <w:r>
              <w:t>TOTAL TTC</w:t>
            </w:r>
          </w:p>
        </w:tc>
        <w:tc>
          <w:tcPr>
            <w:tcW w:w="1020" w:type="dxa"/>
          </w:tcPr>
          <w:p w:rsidR="0079545C" w:rsidRDefault="0079545C" w:rsidP="009A4929">
            <w:pPr>
              <w:jc w:val="center"/>
            </w:pPr>
          </w:p>
        </w:tc>
        <w:tc>
          <w:tcPr>
            <w:tcW w:w="1020" w:type="dxa"/>
          </w:tcPr>
          <w:p w:rsidR="0079545C" w:rsidRDefault="0079545C" w:rsidP="004614B9"/>
        </w:tc>
        <w:tc>
          <w:tcPr>
            <w:tcW w:w="963" w:type="dxa"/>
          </w:tcPr>
          <w:p w:rsidR="0079545C" w:rsidRDefault="0079545C" w:rsidP="004614B9"/>
        </w:tc>
        <w:tc>
          <w:tcPr>
            <w:tcW w:w="1020" w:type="dxa"/>
          </w:tcPr>
          <w:p w:rsidR="0079545C" w:rsidRDefault="0079545C" w:rsidP="004614B9"/>
        </w:tc>
        <w:tc>
          <w:tcPr>
            <w:tcW w:w="1301" w:type="dxa"/>
          </w:tcPr>
          <w:p w:rsidR="0079545C" w:rsidRDefault="00F95CE2" w:rsidP="002B6963">
            <w:pPr>
              <w:jc w:val="right"/>
            </w:pPr>
            <w:r>
              <w:t>802 228</w:t>
            </w:r>
          </w:p>
        </w:tc>
      </w:tr>
    </w:tbl>
    <w:p w:rsidR="009A4929" w:rsidRPr="009A4929" w:rsidRDefault="009A4929" w:rsidP="004614B9">
      <w:pPr>
        <w:spacing w:line="240" w:lineRule="auto"/>
      </w:pPr>
    </w:p>
    <w:p w:rsidR="00F14D53" w:rsidRDefault="00AB34EC" w:rsidP="003C3EEF">
      <w:pPr>
        <w:spacing w:line="240" w:lineRule="auto"/>
        <w:jc w:val="right"/>
      </w:pPr>
      <w:r>
        <w:t>Pierre-L</w:t>
      </w:r>
      <w:r w:rsidR="003C3EEF">
        <w:t>ouis Boudier</w:t>
      </w:r>
    </w:p>
    <w:p w:rsidR="003C3EEF" w:rsidRPr="009A4929" w:rsidRDefault="003C3EEF" w:rsidP="003C3EEF">
      <w:pPr>
        <w:spacing w:line="240" w:lineRule="auto"/>
        <w:jc w:val="right"/>
      </w:pPr>
      <w:r>
        <w:t>Responsable des Opérations</w:t>
      </w:r>
    </w:p>
    <w:p w:rsidR="0066621E" w:rsidRPr="009A4929" w:rsidRDefault="0066621E" w:rsidP="004614B9">
      <w:pPr>
        <w:spacing w:line="240" w:lineRule="auto"/>
      </w:pPr>
    </w:p>
    <w:p w:rsidR="00250B69" w:rsidRPr="00250B69" w:rsidRDefault="00250B69" w:rsidP="00250B69"/>
    <w:p w:rsidR="00522781" w:rsidRPr="00250B69" w:rsidRDefault="00250B69" w:rsidP="00250B69">
      <w:pPr>
        <w:tabs>
          <w:tab w:val="left" w:pos="7320"/>
        </w:tabs>
      </w:pPr>
      <w:r>
        <w:tab/>
      </w:r>
    </w:p>
    <w:sectPr w:rsidR="00522781" w:rsidRPr="00250B69" w:rsidSect="003443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5B" w:rsidRDefault="0053075B" w:rsidP="005D38DB">
      <w:pPr>
        <w:spacing w:after="0" w:line="240" w:lineRule="auto"/>
      </w:pPr>
      <w:r>
        <w:separator/>
      </w:r>
    </w:p>
  </w:endnote>
  <w:endnote w:type="continuationSeparator" w:id="0">
    <w:p w:rsidR="0053075B" w:rsidRDefault="0053075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5B" w:rsidRPr="00A0729D" w:rsidRDefault="0053075B" w:rsidP="00A0729D">
    <w:pPr>
      <w:spacing w:after="0" w:line="240" w:lineRule="auto"/>
      <w:jc w:val="center"/>
      <w:rPr>
        <w:sz w:val="18"/>
        <w:szCs w:val="18"/>
      </w:rPr>
    </w:pPr>
    <w:r w:rsidRPr="00A0729D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53075B" w:rsidRPr="00A0729D" w:rsidRDefault="0053075B" w:rsidP="00A0729D">
    <w:pPr>
      <w:spacing w:after="0" w:line="240" w:lineRule="auto"/>
      <w:jc w:val="center"/>
      <w:rPr>
        <w:sz w:val="18"/>
        <w:szCs w:val="18"/>
      </w:rPr>
    </w:pPr>
    <w:r w:rsidRPr="00A0729D">
      <w:rPr>
        <w:sz w:val="18"/>
        <w:szCs w:val="18"/>
      </w:rPr>
      <w:t xml:space="preserve">Tél. : (+225) 21 24 41 82 – E-mail : </w:t>
    </w:r>
    <w:hyperlink r:id="rId1" w:history="1">
      <w:r w:rsidRPr="00A0729D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A0729D">
      <w:rPr>
        <w:sz w:val="18"/>
        <w:szCs w:val="18"/>
      </w:rPr>
      <w:t xml:space="preserve"> – Site web : www.sosboulonnerie-ci.com</w:t>
    </w:r>
  </w:p>
  <w:p w:rsidR="0053075B" w:rsidRPr="00A0729D" w:rsidRDefault="0053075B" w:rsidP="00A0729D">
    <w:pPr>
      <w:spacing w:after="0" w:line="240" w:lineRule="auto"/>
      <w:jc w:val="center"/>
      <w:rPr>
        <w:sz w:val="18"/>
        <w:szCs w:val="18"/>
      </w:rPr>
    </w:pPr>
    <w:r w:rsidRPr="00A0729D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5B" w:rsidRDefault="0053075B" w:rsidP="005D38DB">
      <w:pPr>
        <w:spacing w:after="0" w:line="240" w:lineRule="auto"/>
      </w:pPr>
      <w:r>
        <w:separator/>
      </w:r>
    </w:p>
  </w:footnote>
  <w:footnote w:type="continuationSeparator" w:id="0">
    <w:p w:rsidR="0053075B" w:rsidRDefault="0053075B" w:rsidP="005D3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41F25"/>
    <w:rsid w:val="00051604"/>
    <w:rsid w:val="00064ACA"/>
    <w:rsid w:val="000B3025"/>
    <w:rsid w:val="000E3F4F"/>
    <w:rsid w:val="000F1E92"/>
    <w:rsid w:val="0014024A"/>
    <w:rsid w:val="0014318E"/>
    <w:rsid w:val="00154F0F"/>
    <w:rsid w:val="001657B3"/>
    <w:rsid w:val="001979A7"/>
    <w:rsid w:val="001A4973"/>
    <w:rsid w:val="00234904"/>
    <w:rsid w:val="002446A0"/>
    <w:rsid w:val="00250B69"/>
    <w:rsid w:val="0025255F"/>
    <w:rsid w:val="00276030"/>
    <w:rsid w:val="002B6963"/>
    <w:rsid w:val="002F61E3"/>
    <w:rsid w:val="00306260"/>
    <w:rsid w:val="00307C76"/>
    <w:rsid w:val="0031021C"/>
    <w:rsid w:val="003237A2"/>
    <w:rsid w:val="0033607A"/>
    <w:rsid w:val="003443C1"/>
    <w:rsid w:val="00351380"/>
    <w:rsid w:val="00362CCD"/>
    <w:rsid w:val="00377CFB"/>
    <w:rsid w:val="003C3EEF"/>
    <w:rsid w:val="003F6FDF"/>
    <w:rsid w:val="003F7608"/>
    <w:rsid w:val="004614B9"/>
    <w:rsid w:val="00522781"/>
    <w:rsid w:val="0053075B"/>
    <w:rsid w:val="00557C8A"/>
    <w:rsid w:val="005B339C"/>
    <w:rsid w:val="005D38DB"/>
    <w:rsid w:val="005E22A2"/>
    <w:rsid w:val="00635036"/>
    <w:rsid w:val="00643EE5"/>
    <w:rsid w:val="0066621E"/>
    <w:rsid w:val="006E62F7"/>
    <w:rsid w:val="006F2BEE"/>
    <w:rsid w:val="006F2F18"/>
    <w:rsid w:val="006F461A"/>
    <w:rsid w:val="006F7CBD"/>
    <w:rsid w:val="0074525D"/>
    <w:rsid w:val="0079545C"/>
    <w:rsid w:val="007E7A4A"/>
    <w:rsid w:val="00823B63"/>
    <w:rsid w:val="008749B0"/>
    <w:rsid w:val="0088402D"/>
    <w:rsid w:val="00920290"/>
    <w:rsid w:val="00935816"/>
    <w:rsid w:val="00936FD0"/>
    <w:rsid w:val="0095130B"/>
    <w:rsid w:val="009535BF"/>
    <w:rsid w:val="0095441C"/>
    <w:rsid w:val="00996F67"/>
    <w:rsid w:val="009A4929"/>
    <w:rsid w:val="009C7149"/>
    <w:rsid w:val="009C72A3"/>
    <w:rsid w:val="00A01A06"/>
    <w:rsid w:val="00A0729D"/>
    <w:rsid w:val="00AB34EC"/>
    <w:rsid w:val="00AE02B5"/>
    <w:rsid w:val="00AE791B"/>
    <w:rsid w:val="00AF01C4"/>
    <w:rsid w:val="00AF311E"/>
    <w:rsid w:val="00B140B6"/>
    <w:rsid w:val="00B3616C"/>
    <w:rsid w:val="00B556C7"/>
    <w:rsid w:val="00B56042"/>
    <w:rsid w:val="00B60FA8"/>
    <w:rsid w:val="00BD2255"/>
    <w:rsid w:val="00BD476B"/>
    <w:rsid w:val="00C06EF3"/>
    <w:rsid w:val="00C453AC"/>
    <w:rsid w:val="00CD4885"/>
    <w:rsid w:val="00CF02D1"/>
    <w:rsid w:val="00D434DE"/>
    <w:rsid w:val="00D95B5C"/>
    <w:rsid w:val="00DB54E0"/>
    <w:rsid w:val="00E25BC3"/>
    <w:rsid w:val="00E40523"/>
    <w:rsid w:val="00E47269"/>
    <w:rsid w:val="00E73C4E"/>
    <w:rsid w:val="00F14D53"/>
    <w:rsid w:val="00F95CE2"/>
    <w:rsid w:val="00FC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table" w:styleId="Grilledutableau">
    <w:name w:val="Table Grid"/>
    <w:basedOn w:val="TableauNormal"/>
    <w:uiPriority w:val="59"/>
    <w:rsid w:val="009A4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0B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SOSB04</cp:lastModifiedBy>
  <cp:revision>38</cp:revision>
  <cp:lastPrinted>2018-03-06T07:53:00Z</cp:lastPrinted>
  <dcterms:created xsi:type="dcterms:W3CDTF">2015-10-20T10:35:00Z</dcterms:created>
  <dcterms:modified xsi:type="dcterms:W3CDTF">2018-04-04T09:45:00Z</dcterms:modified>
</cp:coreProperties>
</file>